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18.02.2025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27022025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Захарина Наталия Александровна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Щербакова Любовь Викторовна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Рамазанова Людмила Айвазовна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Селюкова Людмила Николаевна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Гусарова Галина Акимовна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Лебедева Любовь Вадимовна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Музгунова Виктория Бадмаевна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Хохлова Надежда Алексеевна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Леппик Галина Викторовна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Ковалева Екатерина Викторовна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11. Андреева Наталья Евгеньевна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Расторопова Ольга Евгеньевна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Гасова Вера Федоровна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Дегас Наталия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Соклинская (Марченко) Юлия Николаевна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Ковалева Татьяна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Кузнецова Лариса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Железнякова Алёна Александровна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Безгубенко Яна Павловна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Ушаков Дмитрий Александрович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Гафурова Разия Рашитовна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Савельева Элеонора Ивановна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Барышев Сергей Анатольевич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ХВ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Кокуева Галина Николаевна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Завьялова Галина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Фельшина Алла Абрамовна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Тарасюк Ирина Петровна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Светланова Ирина Валериевна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Ионова Юлия Глебовна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Терехов Артур Викторович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Бурханова Оксана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Вильховая Разиля Вакифовна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Гринкевич Анна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Солодкова Наталия Игоревна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Веретенникова Марина Ивановна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Кузнецова Валентина Васильевна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Золоторева Светлана Эмануиловна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Бедердинова Гельнур Измаиловна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Ершова Евгения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41. Мамедова Севда Акрамовна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42. Чудова Ольга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43. Ткаченко Ольга Николаевна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44. Павлова Надежда Федоровна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45. Исаева Валентина Федоровна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46.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Практика вхождения в огонь Совета Владык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Тренинг в ивдиво- зданиях подразделения с Аватарессой ИВО Синтеза Систем частей Отец-Человек-Субъектов ИВО ИВАС Алексия, ИВДИВО-Секретарь ивдиво-зданий ИВАС Кут Хуми подразделения ИВДИВО Гаврашенко Светланой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Обсудили варианты действия в здании Синтеза: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- разрабатывать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>ядра Синтеза и части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разрабатывать часть ответственности по ДП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разрабатывать ядро Синтеза, на котором стяжается часть ДП (с 1 по 64)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расшифровывать станцу части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Рекомендация ИВО - необходимо ходить в ивдиво-здания ИВО во всех 16 космосах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Представление части Визическое Тело ИВО Владычицей Изначально Вышестоящего Отца Управления Визического тела ИВО ИВАС Егора, Дегас Наталия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Визическое тело даёт разрешение на изменение. Дух очень трудно идёт на изменения и Визическое тело помогает меняться, перейти на шаг выше, преодолеть и выйти на новый уровень ротацией огнеобразов. Система части - стать Я Есмь - помогает отстаивать свои границы. Аппарат - Тело Пространства - поэтому мы свободно Визическим телом перемещаемся в пространстве, мирах. Визическое тело сканирует пространство. Частность - Сверхпассионарность - это дееспособность во внутреннем мире, в синтезном мире.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Провели тренинг Визическим телом с ИВО.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Решили возобновить еженедельные практики Советом Владык ИВО по четвергам в 21.00. В чате выложить график ведения практик - ответственная Захарина Н.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Тренинг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ИВДИВО здания подразделения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Здание Синтеза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Визическое тело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093f4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93f4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93f4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93f4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93f4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93f4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93f4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93f4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93f4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093f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093f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093f49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093f49"/>
    <w:rPr>
      <w:rFonts w:eastAsia="" w:cs="" w:cstheme="majorBidi" w:eastAsiaTheme="majorEastAsia"/>
      <w:i/>
      <w:iCs/>
      <w:color w:val="2F5496" w:themeColor="accent1" w:themeShade="bf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sid w:val="00093f49"/>
    <w:rPr>
      <w:rFonts w:eastAsia="" w:cs="" w:cstheme="majorBidi" w:eastAsiaTheme="majorEastAsia"/>
      <w:color w:val="2F5496" w:themeColor="accent1" w:themeShade="bf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sid w:val="00093f49"/>
    <w:rPr>
      <w:rFonts w:eastAsia="" w:cs="" w:cstheme="majorBidi" w:eastAsiaTheme="majorEastAsia"/>
      <w:i/>
      <w:iCs/>
      <w:color w:val="595959" w:themeColor="text1" w:themeTint="a6"/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sid w:val="00093f49"/>
    <w:rPr>
      <w:rFonts w:eastAsia="" w:cs="" w:cstheme="majorBidi" w:eastAsiaTheme="majorEastAsia"/>
      <w:color w:val="595959" w:themeColor="text1" w:themeTint="a6"/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sid w:val="00093f49"/>
    <w:rPr>
      <w:rFonts w:eastAsia="" w:cs="" w:cstheme="majorBidi" w:eastAsiaTheme="majorEastAsia"/>
      <w:i/>
      <w:iCs/>
      <w:color w:val="272727" w:themeColor="text1" w:themeTint="d8"/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sid w:val="00093f49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Название Знак"/>
    <w:basedOn w:val="DefaultParagraphFont"/>
    <w:link w:val="Title"/>
    <w:uiPriority w:val="10"/>
    <w:qFormat/>
    <w:rsid w:val="00093f4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sid w:val="00093f4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093f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3f49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093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f49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link w:val="Style5"/>
    <w:uiPriority w:val="10"/>
    <w:qFormat/>
    <w:rsid w:val="00093f4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093f4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093f4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f4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093f4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LibreOffice/7.3.7.2$Linux_X86_64 LibreOffice_project/30$Build-2</Application>
  <AppVersion>15.0000</AppVersion>
  <Pages>2</Pages>
  <Words>427</Words>
  <Characters>2710</Characters>
  <CharactersWithSpaces>3106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2025-02-22T12:17:00Z</dcterms:created>
  <dc:creator>Людмила Р</dc:creator>
  <dc:description/>
  <dc:language>ru-RU</dc:language>
  <cp:lastModifiedBy/>
  <dcterms:modified xsi:type="dcterms:W3CDTF">2025-02-27T22:44:41Z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